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27" w:rsidRPr="0047276B" w:rsidRDefault="008A3927" w:rsidP="008A39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7276B">
        <w:rPr>
          <w:sz w:val="28"/>
          <w:szCs w:val="28"/>
          <w:lang w:eastAsia="en-US"/>
        </w:rPr>
        <w:t xml:space="preserve">Форма 1.8.  </w:t>
      </w:r>
      <w:r w:rsidRPr="0047276B">
        <w:rPr>
          <w:sz w:val="28"/>
          <w:szCs w:val="28"/>
        </w:rPr>
        <w:t>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регулируемых видов деятельности)</w:t>
      </w:r>
    </w:p>
    <w:p w:rsidR="00FB45E4" w:rsidRDefault="00FB45E4" w:rsidP="00FB45E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АО «ДВЭУК»</w:t>
      </w:r>
    </w:p>
    <w:p w:rsidR="00FB45E4" w:rsidRDefault="00FB45E4" w:rsidP="00FB45E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2015</w:t>
      </w:r>
    </w:p>
    <w:p w:rsidR="008A3927" w:rsidRPr="00DF31CE" w:rsidRDefault="008A3927" w:rsidP="008A3927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466"/>
        <w:gridCol w:w="3173"/>
      </w:tblGrid>
      <w:tr w:rsidR="008A3927" w:rsidRPr="00DF31CE" w:rsidTr="00DD2BD6">
        <w:trPr>
          <w:trHeight w:val="568"/>
          <w:tblCellSpacing w:w="5" w:type="nil"/>
        </w:trPr>
        <w:tc>
          <w:tcPr>
            <w:tcW w:w="6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927" w:rsidRPr="00BF33E8" w:rsidRDefault="008A3927" w:rsidP="00A968D1">
            <w:pPr>
              <w:autoSpaceDE w:val="0"/>
              <w:autoSpaceDN w:val="0"/>
              <w:adjustRightInd w:val="0"/>
            </w:pPr>
            <w:r w:rsidRPr="00BF33E8">
              <w:rPr>
                <w:lang w:eastAsia="en-US"/>
              </w:rPr>
              <w:t xml:space="preserve">1) </w:t>
            </w:r>
            <w:r w:rsidRPr="00BF33E8">
              <w:t>Выручка от регулируемого вида деятельности                            (тыс. рублей) с разбивкой по видам деятельности</w:t>
            </w:r>
          </w:p>
        </w:tc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927" w:rsidRPr="00DF31CE" w:rsidRDefault="005C015E" w:rsidP="005C01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628 292,2</w:t>
            </w:r>
            <w:r w:rsidR="00A752D2">
              <w:rPr>
                <w:lang w:eastAsia="en-US"/>
              </w:rPr>
              <w:t xml:space="preserve"> тыс.руб.</w:t>
            </w:r>
          </w:p>
        </w:tc>
      </w:tr>
      <w:tr w:rsidR="008A3927" w:rsidRPr="00DF31CE" w:rsidTr="00DD2BD6">
        <w:trPr>
          <w:trHeight w:val="600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927" w:rsidRPr="00BF33E8" w:rsidRDefault="008A3927" w:rsidP="00A968D1">
            <w:pPr>
              <w:autoSpaceDE w:val="0"/>
              <w:autoSpaceDN w:val="0"/>
              <w:adjustRightInd w:val="0"/>
            </w:pPr>
            <w:r w:rsidRPr="00BF33E8">
              <w:rPr>
                <w:lang w:eastAsia="en-US"/>
              </w:rPr>
              <w:t xml:space="preserve">2) </w:t>
            </w:r>
            <w:r w:rsidRPr="00BF33E8">
              <w:t xml:space="preserve">Себестоимость производимых товаров (оказываемых услуг) по регулируемому виду деятельности  (тыс. рублей), </w:t>
            </w:r>
          </w:p>
          <w:p w:rsidR="008A3927" w:rsidRPr="00BF33E8" w:rsidRDefault="008A3927" w:rsidP="00A968D1">
            <w:pPr>
              <w:autoSpaceDE w:val="0"/>
              <w:autoSpaceDN w:val="0"/>
              <w:adjustRightInd w:val="0"/>
            </w:pPr>
            <w:r w:rsidRPr="00BF33E8">
              <w:t>включая:</w:t>
            </w:r>
          </w:p>
        </w:tc>
        <w:tc>
          <w:tcPr>
            <w:tcW w:w="3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927" w:rsidRPr="00A752D2" w:rsidRDefault="005C015E" w:rsidP="005C015E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538 846,8</w:t>
            </w:r>
            <w:r w:rsidR="00A752D2">
              <w:rPr>
                <w:lang w:eastAsia="en-US"/>
              </w:rPr>
              <w:t xml:space="preserve"> тыс.руб.</w:t>
            </w:r>
          </w:p>
        </w:tc>
      </w:tr>
      <w:tr w:rsidR="008A3927" w:rsidRPr="00DF31CE" w:rsidTr="00DD2BD6">
        <w:trPr>
          <w:trHeight w:val="400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927" w:rsidRPr="00BF33E8" w:rsidRDefault="008A3927" w:rsidP="00A968D1">
            <w:pPr>
              <w:autoSpaceDE w:val="0"/>
              <w:autoSpaceDN w:val="0"/>
              <w:adjustRightInd w:val="0"/>
              <w:ind w:firstLine="540"/>
            </w:pPr>
            <w:r w:rsidRPr="00BF33E8">
              <w:rPr>
                <w:lang w:eastAsia="en-US"/>
              </w:rPr>
              <w:t xml:space="preserve">а) </w:t>
            </w:r>
            <w:r w:rsidRPr="00BF33E8">
              <w:t>расходы на покупаемую тепловую энергию (мощность), теплоноситель</w:t>
            </w:r>
          </w:p>
        </w:tc>
        <w:tc>
          <w:tcPr>
            <w:tcW w:w="3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15E" w:rsidRPr="00DF31CE" w:rsidRDefault="005C015E" w:rsidP="005C01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A3927" w:rsidRPr="00DF31CE" w:rsidTr="00DD2BD6">
        <w:trPr>
          <w:trHeight w:val="400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927" w:rsidRPr="00BF33E8" w:rsidRDefault="008A3927" w:rsidP="00A968D1">
            <w:pPr>
              <w:autoSpaceDE w:val="0"/>
              <w:autoSpaceDN w:val="0"/>
              <w:adjustRightInd w:val="0"/>
              <w:ind w:firstLine="540"/>
            </w:pPr>
            <w:r w:rsidRPr="00BF33E8">
              <w:t>б) расходы на топливо с указанием по каждому виду топлива стоимости (за единицу объема), объема и способа его приобретения, стоимости его доставки</w:t>
            </w:r>
          </w:p>
        </w:tc>
        <w:tc>
          <w:tcPr>
            <w:tcW w:w="3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47E" w:rsidRDefault="0002447E" w:rsidP="0002447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Расходы на топливо 120 990,8 тыс.руб. в т.ч.:</w:t>
            </w:r>
          </w:p>
          <w:p w:rsidR="0002447E" w:rsidRDefault="0002447E" w:rsidP="0002447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Газ природный по регулируемой цене:</w:t>
            </w:r>
          </w:p>
          <w:p w:rsidR="0002447E" w:rsidRDefault="0002447E" w:rsidP="0002447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Стоимость 118 851,7 тыс.руб.;</w:t>
            </w:r>
          </w:p>
          <w:p w:rsidR="0002447E" w:rsidRDefault="0002447E" w:rsidP="0002447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Объем 22 665,9 </w:t>
            </w:r>
            <w:r w:rsidRPr="0002447E">
              <w:rPr>
                <w:lang w:eastAsia="en-US"/>
              </w:rPr>
              <w:t>тыс</w:t>
            </w:r>
            <w:proofErr w:type="gramStart"/>
            <w:r w:rsidRPr="0002447E">
              <w:rPr>
                <w:lang w:eastAsia="en-US"/>
              </w:rPr>
              <w:t>.м</w:t>
            </w:r>
            <w:proofErr w:type="gramEnd"/>
            <w:r w:rsidRPr="0002447E">
              <w:rPr>
                <w:lang w:eastAsia="en-US"/>
              </w:rPr>
              <w:t>3</w:t>
            </w:r>
            <w:r>
              <w:rPr>
                <w:lang w:eastAsia="en-US"/>
              </w:rPr>
              <w:t>;</w:t>
            </w:r>
          </w:p>
          <w:p w:rsidR="0002447E" w:rsidRDefault="0002447E" w:rsidP="0002447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Цена за единицу с учетом доставки 5,24 руб./м3.</w:t>
            </w:r>
          </w:p>
          <w:p w:rsidR="0002447E" w:rsidRDefault="0002447E" w:rsidP="0002447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Дизельное топливо:</w:t>
            </w:r>
          </w:p>
          <w:p w:rsidR="0002447E" w:rsidRDefault="0002447E" w:rsidP="0002447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Стоимо</w:t>
            </w:r>
            <w:bookmarkStart w:id="0" w:name="_GoBack"/>
            <w:bookmarkEnd w:id="0"/>
            <w:r>
              <w:rPr>
                <w:lang w:eastAsia="en-US"/>
              </w:rPr>
              <w:t>сть 2 139,1 тыс.руб.;</w:t>
            </w:r>
          </w:p>
          <w:p w:rsidR="0002447E" w:rsidRDefault="0002447E" w:rsidP="0002447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Объем 63,51 </w:t>
            </w:r>
            <w:proofErr w:type="spellStart"/>
            <w:r>
              <w:rPr>
                <w:lang w:eastAsia="en-US"/>
              </w:rPr>
              <w:t>тнт</w:t>
            </w:r>
            <w:proofErr w:type="spellEnd"/>
            <w:r>
              <w:rPr>
                <w:lang w:eastAsia="en-US"/>
              </w:rPr>
              <w:t>;</w:t>
            </w:r>
          </w:p>
          <w:p w:rsidR="0002447E" w:rsidRPr="00DF31CE" w:rsidRDefault="0002447E" w:rsidP="0002447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Цена за единицу с учетом доставки 33 683,5 руб./</w:t>
            </w:r>
            <w:proofErr w:type="spellStart"/>
            <w:r>
              <w:rPr>
                <w:lang w:eastAsia="en-US"/>
              </w:rPr>
              <w:t>тнт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</w:tr>
      <w:tr w:rsidR="008A3927" w:rsidRPr="00DF31CE" w:rsidTr="00DD2BD6">
        <w:trPr>
          <w:trHeight w:val="600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927" w:rsidRPr="00BF33E8" w:rsidRDefault="008A3927" w:rsidP="00A968D1">
            <w:pPr>
              <w:autoSpaceDE w:val="0"/>
              <w:autoSpaceDN w:val="0"/>
              <w:adjustRightInd w:val="0"/>
              <w:ind w:firstLine="540"/>
            </w:pPr>
            <w:r w:rsidRPr="00BF33E8">
              <w:t>в) расходы на покупаемую электрическую энергию (мощность), используемую в технологическом процессе                     (с указанием средневзвешенной стоимости 1 кВт·ч), и объем приобретения электрической энергии</w:t>
            </w:r>
          </w:p>
        </w:tc>
        <w:tc>
          <w:tcPr>
            <w:tcW w:w="3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927" w:rsidRDefault="00A752D2" w:rsidP="005C01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13 037,8 тыс.руб.</w:t>
            </w:r>
          </w:p>
          <w:p w:rsidR="00A752D2" w:rsidRDefault="00A752D2" w:rsidP="00A752D2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BF33E8">
              <w:t>редневзвешенн</w:t>
            </w:r>
            <w:r>
              <w:t>ая</w:t>
            </w:r>
            <w:r w:rsidRPr="00BF33E8">
              <w:t xml:space="preserve"> стоимост</w:t>
            </w:r>
            <w:r>
              <w:t>ь 3,99 руб./</w:t>
            </w:r>
            <w:r w:rsidRPr="00BF33E8">
              <w:t>кВт·</w:t>
            </w:r>
            <w:proofErr w:type="gramStart"/>
            <w:r w:rsidRPr="00BF33E8">
              <w:t>ч</w:t>
            </w:r>
            <w:proofErr w:type="gramEnd"/>
            <w:r>
              <w:t>.</w:t>
            </w:r>
          </w:p>
          <w:p w:rsidR="00A752D2" w:rsidRPr="00DF31CE" w:rsidRDefault="00A752D2" w:rsidP="00A752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Объем 3 266,74 тыс</w:t>
            </w:r>
            <w:proofErr w:type="gramStart"/>
            <w:r>
              <w:t>.к</w:t>
            </w:r>
            <w:proofErr w:type="gramEnd"/>
            <w:r>
              <w:t>Вт*ч.</w:t>
            </w:r>
          </w:p>
        </w:tc>
      </w:tr>
      <w:tr w:rsidR="008A3927" w:rsidRPr="00DF31CE" w:rsidTr="00DD2BD6">
        <w:trPr>
          <w:trHeight w:val="628"/>
          <w:tblCellSpacing w:w="5" w:type="nil"/>
        </w:trPr>
        <w:tc>
          <w:tcPr>
            <w:tcW w:w="6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927" w:rsidRPr="00BF33E8" w:rsidRDefault="008A3927" w:rsidP="00A968D1">
            <w:pPr>
              <w:autoSpaceDE w:val="0"/>
              <w:autoSpaceDN w:val="0"/>
              <w:adjustRightInd w:val="0"/>
              <w:ind w:firstLine="540"/>
            </w:pPr>
            <w:r w:rsidRPr="00BF33E8">
              <w:t>г) расходы на приобретение холодной воды, используемой в технологическом процессе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3927" w:rsidRPr="00DF31CE" w:rsidRDefault="00A752D2" w:rsidP="005C01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808,7 тыс.руб.</w:t>
            </w:r>
          </w:p>
        </w:tc>
      </w:tr>
      <w:tr w:rsidR="008A3927" w:rsidRPr="00DF31CE" w:rsidTr="00DD2BD6">
        <w:trPr>
          <w:trHeight w:val="600"/>
          <w:tblCellSpacing w:w="5" w:type="nil"/>
        </w:trPr>
        <w:tc>
          <w:tcPr>
            <w:tcW w:w="64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927" w:rsidRPr="00BF33E8" w:rsidRDefault="008A3927" w:rsidP="00A968D1">
            <w:pPr>
              <w:autoSpaceDE w:val="0"/>
              <w:autoSpaceDN w:val="0"/>
              <w:adjustRightInd w:val="0"/>
              <w:ind w:firstLine="540"/>
            </w:pPr>
            <w:r w:rsidRPr="00BF33E8">
              <w:t>д) расходы на химические реагенты, используемые в технологическом процессе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927" w:rsidRPr="00A752D2" w:rsidRDefault="00A752D2" w:rsidP="005C015E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143,1 тыс.руб.</w:t>
            </w:r>
          </w:p>
        </w:tc>
      </w:tr>
      <w:tr w:rsidR="008A3927" w:rsidRPr="00DF31CE" w:rsidTr="00DD2BD6">
        <w:trPr>
          <w:trHeight w:val="600"/>
          <w:tblCellSpacing w:w="5" w:type="nil"/>
        </w:trPr>
        <w:tc>
          <w:tcPr>
            <w:tcW w:w="64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927" w:rsidRPr="00BF33E8" w:rsidRDefault="008A3927" w:rsidP="00A968D1">
            <w:pPr>
              <w:autoSpaceDE w:val="0"/>
              <w:autoSpaceDN w:val="0"/>
              <w:adjustRightInd w:val="0"/>
              <w:ind w:firstLine="540"/>
            </w:pPr>
            <w:r w:rsidRPr="00BF33E8">
              <w:t>е)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3927" w:rsidRPr="00DF31CE" w:rsidRDefault="00A752D2" w:rsidP="005C01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19 448,1 тыс.руб.</w:t>
            </w:r>
          </w:p>
        </w:tc>
      </w:tr>
      <w:tr w:rsidR="008A3927" w:rsidRPr="00DF31CE" w:rsidTr="00DD2BD6">
        <w:trPr>
          <w:trHeight w:val="600"/>
          <w:tblCellSpacing w:w="5" w:type="nil"/>
        </w:trPr>
        <w:tc>
          <w:tcPr>
            <w:tcW w:w="64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927" w:rsidRPr="00BF33E8" w:rsidRDefault="008A3927" w:rsidP="00A968D1">
            <w:pPr>
              <w:autoSpaceDE w:val="0"/>
              <w:autoSpaceDN w:val="0"/>
              <w:adjustRightInd w:val="0"/>
              <w:ind w:firstLine="540"/>
            </w:pPr>
            <w:r w:rsidRPr="00BF33E8">
              <w:t>ж)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927" w:rsidRPr="00DF31CE" w:rsidRDefault="00A752D2" w:rsidP="005C01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69 762,4 тыс.руб.</w:t>
            </w:r>
          </w:p>
        </w:tc>
      </w:tr>
      <w:tr w:rsidR="008A3927" w:rsidRPr="00DF31CE" w:rsidTr="00DD2BD6">
        <w:trPr>
          <w:trHeight w:val="400"/>
          <w:tblCellSpacing w:w="5" w:type="nil"/>
        </w:trPr>
        <w:tc>
          <w:tcPr>
            <w:tcW w:w="6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927" w:rsidRPr="00BF33E8" w:rsidRDefault="008A3927" w:rsidP="00A968D1">
            <w:pPr>
              <w:autoSpaceDE w:val="0"/>
              <w:autoSpaceDN w:val="0"/>
              <w:adjustRightInd w:val="0"/>
              <w:ind w:firstLine="540"/>
            </w:pPr>
            <w:r w:rsidRPr="00BF33E8">
              <w:t>з) расходы на амортизацию основных производственных средств</w:t>
            </w:r>
          </w:p>
        </w:tc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927" w:rsidRPr="00DF31CE" w:rsidRDefault="00A752D2" w:rsidP="005C01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208 633,5 тыс.руб.</w:t>
            </w:r>
          </w:p>
        </w:tc>
      </w:tr>
      <w:tr w:rsidR="008A3927" w:rsidRPr="00DF31CE" w:rsidTr="00DD2BD6">
        <w:trPr>
          <w:trHeight w:val="400"/>
          <w:tblCellSpacing w:w="5" w:type="nil"/>
        </w:trPr>
        <w:tc>
          <w:tcPr>
            <w:tcW w:w="6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927" w:rsidRPr="00BF33E8" w:rsidRDefault="008A3927" w:rsidP="00A968D1">
            <w:pPr>
              <w:autoSpaceDE w:val="0"/>
              <w:autoSpaceDN w:val="0"/>
              <w:adjustRightInd w:val="0"/>
              <w:ind w:firstLine="540"/>
            </w:pPr>
            <w:r w:rsidRPr="00BF33E8">
              <w:lastRenderedPageBreak/>
              <w:t>и)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927" w:rsidRPr="00A752D2" w:rsidRDefault="00A752D2" w:rsidP="005C015E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5 292,6 тыс.руб.</w:t>
            </w:r>
          </w:p>
        </w:tc>
      </w:tr>
      <w:tr w:rsidR="008A3927" w:rsidRPr="00DF31CE" w:rsidTr="00DD2BD6">
        <w:trPr>
          <w:trHeight w:val="536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927" w:rsidRPr="00BF33E8" w:rsidRDefault="008A3927" w:rsidP="00A968D1">
            <w:pPr>
              <w:autoSpaceDE w:val="0"/>
              <w:autoSpaceDN w:val="0"/>
              <w:adjustRightInd w:val="0"/>
              <w:ind w:firstLine="540"/>
            </w:pPr>
            <w:r w:rsidRPr="00BF33E8">
              <w:t>к) общепроизводственные расходы, в том числе отнесенные к ним расходы на текущий и капитальный ремонт</w:t>
            </w:r>
          </w:p>
        </w:tc>
        <w:tc>
          <w:tcPr>
            <w:tcW w:w="3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927" w:rsidRPr="00DF31CE" w:rsidRDefault="00A752D2" w:rsidP="00A752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80 902,6 тыс.руб., в т.ч. ремонт 1 805,0 тыс.руб.</w:t>
            </w:r>
          </w:p>
        </w:tc>
      </w:tr>
      <w:tr w:rsidR="008A3927" w:rsidRPr="00DF31CE" w:rsidTr="00DD2BD6">
        <w:trPr>
          <w:trHeight w:val="562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927" w:rsidRPr="00BF33E8" w:rsidRDefault="008A3927" w:rsidP="00A968D1">
            <w:pPr>
              <w:autoSpaceDE w:val="0"/>
              <w:autoSpaceDN w:val="0"/>
              <w:adjustRightInd w:val="0"/>
              <w:ind w:firstLine="540"/>
            </w:pPr>
            <w:r w:rsidRPr="00BF33E8">
              <w:t>л) общехозяйственные расходы, в том числе отнесенные к ним расходы на текущий и капитальный ремонт</w:t>
            </w:r>
          </w:p>
        </w:tc>
        <w:tc>
          <w:tcPr>
            <w:tcW w:w="3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927" w:rsidRPr="00DF31CE" w:rsidRDefault="00A752D2" w:rsidP="00A752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15 225,4 тыс.руб., в т.ч.  ремонт 12,0 тыс.руб.</w:t>
            </w:r>
          </w:p>
        </w:tc>
      </w:tr>
      <w:tr w:rsidR="008A3927" w:rsidRPr="00DF31CE" w:rsidTr="00DD2BD6">
        <w:trPr>
          <w:trHeight w:val="207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927" w:rsidRPr="00BF33E8" w:rsidRDefault="008A3927" w:rsidP="00A968D1">
            <w:pPr>
              <w:autoSpaceDE w:val="0"/>
              <w:autoSpaceDN w:val="0"/>
              <w:adjustRightInd w:val="0"/>
              <w:ind w:firstLine="540"/>
            </w:pPr>
            <w:r w:rsidRPr="00BF33E8">
              <w:t>м)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927" w:rsidRPr="00DF31CE" w:rsidRDefault="00A752D2" w:rsidP="005C01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425,8 тыс.руб.</w:t>
            </w:r>
          </w:p>
        </w:tc>
      </w:tr>
      <w:tr w:rsidR="008A3927" w:rsidRPr="00DF31CE" w:rsidTr="00DD2BD6">
        <w:trPr>
          <w:trHeight w:val="795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927" w:rsidRPr="00BF33E8" w:rsidRDefault="008A3927" w:rsidP="00A968D1">
            <w:pPr>
              <w:autoSpaceDE w:val="0"/>
              <w:autoSpaceDN w:val="0"/>
              <w:adjustRightInd w:val="0"/>
              <w:ind w:firstLine="540"/>
            </w:pPr>
            <w:r w:rsidRPr="00BF33E8">
              <w:t>н) прочие расходы, которые подлежат отнесению на регулируемые виды деятельности в соответствии с законодательством Российской Федерации</w:t>
            </w:r>
          </w:p>
        </w:tc>
        <w:tc>
          <w:tcPr>
            <w:tcW w:w="3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927" w:rsidRPr="00DF31CE" w:rsidRDefault="00A752D2" w:rsidP="005C01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4 136,0 тыс.руб.</w:t>
            </w:r>
          </w:p>
        </w:tc>
      </w:tr>
      <w:tr w:rsidR="008A3927" w:rsidRPr="00DF31CE" w:rsidTr="00DD2BD6">
        <w:trPr>
          <w:trHeight w:val="400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927" w:rsidRPr="00BF33E8" w:rsidRDefault="008A3927" w:rsidP="00A968D1">
            <w:pPr>
              <w:autoSpaceDE w:val="0"/>
              <w:autoSpaceDN w:val="0"/>
              <w:adjustRightInd w:val="0"/>
            </w:pPr>
            <w:r w:rsidRPr="00BF33E8">
              <w:t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927" w:rsidRPr="00DF31CE" w:rsidRDefault="00A752D2" w:rsidP="005C01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89 445,4 тыс.руб.</w:t>
            </w:r>
          </w:p>
        </w:tc>
      </w:tr>
      <w:tr w:rsidR="008A3927" w:rsidRPr="00DF31CE" w:rsidTr="00DD2BD6">
        <w:trPr>
          <w:trHeight w:val="832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927" w:rsidRPr="00BF33E8" w:rsidRDefault="008A3927" w:rsidP="00A968D1">
            <w:pPr>
              <w:autoSpaceDE w:val="0"/>
              <w:autoSpaceDN w:val="0"/>
              <w:adjustRightInd w:val="0"/>
            </w:pPr>
            <w:r w:rsidRPr="00BF33E8">
              <w:t>4) Изменение стоимости основных фондов, в том числе за счет их ввода в эксплуатацию (вывода из эксплуатации), а также стоимости их переоценки (тыс. рублей)</w:t>
            </w:r>
          </w:p>
        </w:tc>
        <w:tc>
          <w:tcPr>
            <w:tcW w:w="3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927" w:rsidRPr="00DF31CE" w:rsidRDefault="008A3927" w:rsidP="005C01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A3927" w:rsidRPr="00DF31CE" w:rsidTr="00DD2BD6">
        <w:trPr>
          <w:trHeight w:val="400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927" w:rsidRPr="00BF33E8" w:rsidRDefault="008A3927" w:rsidP="00A968D1">
            <w:pPr>
              <w:autoSpaceDE w:val="0"/>
              <w:autoSpaceDN w:val="0"/>
              <w:adjustRightInd w:val="0"/>
            </w:pPr>
            <w:r w:rsidRPr="00BF33E8">
              <w:t>5) Валовая прибыль (убытки) от реализации товаров и оказания услуг по регулируемому виду деятельности (тыс. рублей)</w:t>
            </w:r>
          </w:p>
        </w:tc>
        <w:tc>
          <w:tcPr>
            <w:tcW w:w="3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927" w:rsidRPr="00DF31CE" w:rsidRDefault="00F52454" w:rsidP="005C01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89 445,4 тыс.руб.</w:t>
            </w:r>
          </w:p>
        </w:tc>
      </w:tr>
      <w:tr w:rsidR="008A3927" w:rsidRPr="00DF31CE" w:rsidTr="00DD2BD6">
        <w:trPr>
          <w:trHeight w:val="600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927" w:rsidRPr="00BF33E8" w:rsidRDefault="008A3927" w:rsidP="00A968D1">
            <w:pPr>
              <w:autoSpaceDE w:val="0"/>
              <w:autoSpaceDN w:val="0"/>
              <w:adjustRightInd w:val="0"/>
            </w:pPr>
            <w:r w:rsidRPr="00BF33E8">
              <w:t xml:space="preserve">6) 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BF33E8">
              <w:t>выручка</w:t>
            </w:r>
            <w:proofErr w:type="gramEnd"/>
            <w:r w:rsidRPr="00BF33E8"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3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927" w:rsidRPr="00DF31CE" w:rsidRDefault="00631842" w:rsidP="005C01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1842">
              <w:rPr>
                <w:lang w:eastAsia="en-US"/>
              </w:rPr>
              <w:t>http://www.dveuk.ru/tarifi/subject/fin.htm</w:t>
            </w:r>
          </w:p>
        </w:tc>
      </w:tr>
      <w:tr w:rsidR="00DD2BD6" w:rsidRPr="00DF31CE" w:rsidTr="00DD2BD6">
        <w:trPr>
          <w:trHeight w:val="600"/>
          <w:tblCellSpacing w:w="5" w:type="nil"/>
        </w:trPr>
        <w:tc>
          <w:tcPr>
            <w:tcW w:w="6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2BD6" w:rsidRPr="00BF33E8" w:rsidRDefault="00DD2BD6" w:rsidP="00A968D1">
            <w:pPr>
              <w:autoSpaceDE w:val="0"/>
              <w:autoSpaceDN w:val="0"/>
              <w:adjustRightInd w:val="0"/>
            </w:pPr>
            <w:r w:rsidRPr="00BF33E8">
              <w:t>7) 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 (Гкал/ч)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2BD6" w:rsidRDefault="00DD2BD6" w:rsidP="003D7C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 по генерации – 163,68 Гкал/час, в том числе:</w:t>
            </w:r>
          </w:p>
          <w:p w:rsidR="00DD2BD6" w:rsidRPr="00400E76" w:rsidRDefault="00DD2BD6" w:rsidP="00DD2BD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00E76">
              <w:rPr>
                <w:sz w:val="20"/>
                <w:szCs w:val="20"/>
                <w:lang w:eastAsia="en-US"/>
              </w:rPr>
              <w:t>Мини-ТЭЦ «Северная»  -10,84 Гкал/час;</w:t>
            </w:r>
          </w:p>
          <w:p w:rsidR="00DD2BD6" w:rsidRPr="00400E76" w:rsidRDefault="00DD2BD6" w:rsidP="00DD2BD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00E76">
              <w:rPr>
                <w:sz w:val="20"/>
                <w:szCs w:val="20"/>
                <w:lang w:eastAsia="en-US"/>
              </w:rPr>
              <w:t>Мини-ТЭЦ «Центральная» -123,3Гкал/час;</w:t>
            </w:r>
          </w:p>
          <w:p w:rsidR="00DD2BD6" w:rsidRPr="00400E76" w:rsidRDefault="00DD2BD6" w:rsidP="00DD2BD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00E76">
              <w:rPr>
                <w:sz w:val="20"/>
                <w:szCs w:val="20"/>
                <w:lang w:eastAsia="en-US"/>
              </w:rPr>
              <w:t>Мини-ТЭЦ «Океанариум» - 29,54 Гкал/час.</w:t>
            </w:r>
          </w:p>
          <w:p w:rsidR="00DD2BD6" w:rsidRPr="00DF0656" w:rsidRDefault="00DD2BD6" w:rsidP="003D7C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DD2BD6" w:rsidRPr="00DF31CE" w:rsidTr="00DD2BD6">
        <w:trPr>
          <w:trHeight w:val="600"/>
          <w:tblCellSpacing w:w="5" w:type="nil"/>
        </w:trPr>
        <w:tc>
          <w:tcPr>
            <w:tcW w:w="64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BD6" w:rsidRPr="00BF33E8" w:rsidRDefault="00DD2BD6" w:rsidP="00FE2A34">
            <w:pPr>
              <w:autoSpaceDE w:val="0"/>
              <w:autoSpaceDN w:val="0"/>
              <w:adjustRightInd w:val="0"/>
            </w:pPr>
            <w:r w:rsidRPr="00BF33E8">
              <w:t>8) Тепловая нагрузка по договорам, заключенным в рамках осуществления регулируемых видов деятельности (Гкал/ч)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BD6" w:rsidRDefault="00DD2BD6" w:rsidP="003D7C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Тепловая нагрузка по договорам составила:</w:t>
            </w:r>
          </w:p>
          <w:p w:rsidR="00DD2BD6" w:rsidRPr="004E47A9" w:rsidRDefault="00DD2BD6" w:rsidP="00DD2BD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E47A9">
              <w:rPr>
                <w:sz w:val="20"/>
                <w:szCs w:val="20"/>
                <w:lang w:eastAsia="en-US"/>
              </w:rPr>
              <w:t>ФГАОУ ВПО «ДВФУ» - 74,754 Гкал/час;</w:t>
            </w:r>
          </w:p>
          <w:p w:rsidR="00DD2BD6" w:rsidRPr="004E47A9" w:rsidRDefault="00DD2BD6" w:rsidP="00DD2BD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E47A9">
              <w:rPr>
                <w:sz w:val="20"/>
                <w:szCs w:val="20"/>
                <w:lang w:eastAsia="en-US"/>
              </w:rPr>
              <w:t>ФГБОУ ВПО СПб ГПС МЧС России – 0,74 Гкал/час;</w:t>
            </w:r>
          </w:p>
          <w:p w:rsidR="00DD2BD6" w:rsidRDefault="00DD2BD6" w:rsidP="00DD2BD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E47A9">
              <w:rPr>
                <w:sz w:val="20"/>
                <w:szCs w:val="20"/>
                <w:lang w:eastAsia="en-US"/>
              </w:rPr>
              <w:t>ФКУ «</w:t>
            </w:r>
            <w:proofErr w:type="spellStart"/>
            <w:r w:rsidRPr="004E47A9">
              <w:rPr>
                <w:sz w:val="20"/>
                <w:szCs w:val="20"/>
                <w:lang w:eastAsia="en-US"/>
              </w:rPr>
              <w:t>ЦХиСО</w:t>
            </w:r>
            <w:proofErr w:type="spellEnd"/>
            <w:r w:rsidRPr="004E47A9">
              <w:rPr>
                <w:sz w:val="20"/>
                <w:szCs w:val="20"/>
                <w:lang w:eastAsia="en-US"/>
              </w:rPr>
              <w:t xml:space="preserve"> УМВД России по Приморскому </w:t>
            </w:r>
            <w:r w:rsidRPr="004E47A9">
              <w:rPr>
                <w:sz w:val="20"/>
                <w:szCs w:val="20"/>
                <w:lang w:eastAsia="en-US"/>
              </w:rPr>
              <w:lastRenderedPageBreak/>
              <w:t>краю – 0,74 Гкал/час;</w:t>
            </w:r>
          </w:p>
          <w:p w:rsidR="00DD2BD6" w:rsidRDefault="00DD2BD6" w:rsidP="00DD2BD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КГУП «Приморский водоканал» - 0,224 Гкал/час;</w:t>
            </w:r>
          </w:p>
          <w:p w:rsidR="00DD2BD6" w:rsidRDefault="00DD2BD6" w:rsidP="00DD2BD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ФГУП «РСУ» - 10,286 Гкал/час;</w:t>
            </w:r>
          </w:p>
          <w:p w:rsidR="00DD2BD6" w:rsidRPr="004E47A9" w:rsidRDefault="00DD2BD6" w:rsidP="00DD2BD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ООО НПО «Мостовик» - 10,286 Гкал/час.</w:t>
            </w:r>
          </w:p>
        </w:tc>
      </w:tr>
      <w:tr w:rsidR="00DD2BD6" w:rsidRPr="00DF31CE" w:rsidTr="00DD2BD6">
        <w:trPr>
          <w:tblCellSpacing w:w="5" w:type="nil"/>
        </w:trPr>
        <w:tc>
          <w:tcPr>
            <w:tcW w:w="6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BD6" w:rsidRPr="00BF33E8" w:rsidRDefault="00DD2BD6" w:rsidP="00A968D1">
            <w:pPr>
              <w:autoSpaceDE w:val="0"/>
              <w:autoSpaceDN w:val="0"/>
              <w:adjustRightInd w:val="0"/>
            </w:pPr>
            <w:r w:rsidRPr="00BF33E8">
              <w:lastRenderedPageBreak/>
              <w:t>9) Объемы вырабатываемой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BD6" w:rsidRDefault="00DD2BD6" w:rsidP="003D7C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00E76">
              <w:rPr>
                <w:sz w:val="20"/>
                <w:szCs w:val="20"/>
                <w:lang w:eastAsia="en-US"/>
              </w:rPr>
              <w:t>Всего выработано тепловой энергии 142,228 тыс. Гкал, в том числе:</w:t>
            </w:r>
          </w:p>
          <w:p w:rsidR="00DD2BD6" w:rsidRPr="00400E76" w:rsidRDefault="00DD2BD6" w:rsidP="00DD2BD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00E76">
              <w:rPr>
                <w:sz w:val="20"/>
                <w:szCs w:val="20"/>
                <w:lang w:eastAsia="en-US"/>
              </w:rPr>
              <w:t>Мини-ТЭЦ «Северная»  -10,84 Гкал/час;</w:t>
            </w:r>
          </w:p>
          <w:p w:rsidR="00DD2BD6" w:rsidRPr="00400E76" w:rsidRDefault="00DD2BD6" w:rsidP="00DD2BD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00E76">
              <w:rPr>
                <w:sz w:val="20"/>
                <w:szCs w:val="20"/>
                <w:lang w:eastAsia="en-US"/>
              </w:rPr>
              <w:t>Мини-ТЭЦ «Центральная» -123,3Гкал/час;</w:t>
            </w:r>
          </w:p>
          <w:p w:rsidR="00DD2BD6" w:rsidRPr="00400E76" w:rsidRDefault="00DD2BD6" w:rsidP="00DD2BD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00E76">
              <w:rPr>
                <w:sz w:val="20"/>
                <w:szCs w:val="20"/>
                <w:lang w:eastAsia="en-US"/>
              </w:rPr>
              <w:t>Мини-ТЭЦ «Океанариум» - 29,54 Гкал/час</w:t>
            </w:r>
          </w:p>
        </w:tc>
      </w:tr>
      <w:tr w:rsidR="00DD2BD6" w:rsidRPr="00DF31CE" w:rsidTr="00DD2BD6">
        <w:trPr>
          <w:trHeight w:val="400"/>
          <w:tblCellSpacing w:w="5" w:type="nil"/>
        </w:trPr>
        <w:tc>
          <w:tcPr>
            <w:tcW w:w="6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BD6" w:rsidRPr="00BF33E8" w:rsidRDefault="00DD2BD6" w:rsidP="00FE2A34">
            <w:pPr>
              <w:autoSpaceDE w:val="0"/>
              <w:autoSpaceDN w:val="0"/>
              <w:adjustRightInd w:val="0"/>
            </w:pPr>
            <w:r w:rsidRPr="00BF33E8">
              <w:t>10) Объемы приобретаемой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BD6" w:rsidRPr="00965B77" w:rsidRDefault="00DD2BD6" w:rsidP="003D7C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65B77">
              <w:rPr>
                <w:sz w:val="20"/>
                <w:szCs w:val="20"/>
                <w:lang w:eastAsia="en-US"/>
              </w:rPr>
              <w:t>Тепловая энергия не приобретается.</w:t>
            </w:r>
          </w:p>
        </w:tc>
      </w:tr>
      <w:tr w:rsidR="00DD2BD6" w:rsidRPr="00DF31CE" w:rsidTr="00DD2BD6">
        <w:trPr>
          <w:trHeight w:val="400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2BD6" w:rsidRPr="00BF33E8" w:rsidRDefault="00DD2BD6" w:rsidP="00FE2A34">
            <w:pPr>
              <w:autoSpaceDE w:val="0"/>
              <w:autoSpaceDN w:val="0"/>
              <w:adjustRightInd w:val="0"/>
            </w:pPr>
            <w:r w:rsidRPr="00BF33E8">
              <w:t xml:space="preserve">11) Объемы тепловой энергии, отпускаемой потребителям, по договорам, заключенным в рамках осуществления регулируемых видов деятельности, в том </w:t>
            </w:r>
            <w:proofErr w:type="gramStart"/>
            <w:r w:rsidRPr="00BF33E8">
              <w:t>числе</w:t>
            </w:r>
            <w:proofErr w:type="gramEnd"/>
            <w:r w:rsidRPr="00BF33E8">
              <w:t xml:space="preserve"> определенном по приборам учета и расчетным путем (нормативам потребления коммунальных услуг) (тыс. Гкал)</w:t>
            </w:r>
          </w:p>
        </w:tc>
        <w:tc>
          <w:tcPr>
            <w:tcW w:w="31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2BD6" w:rsidRDefault="00DD2BD6" w:rsidP="003D7C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отпущенной тепловой энергии по договорам составила:</w:t>
            </w:r>
          </w:p>
          <w:p w:rsidR="00DD2BD6" w:rsidRPr="004E47A9" w:rsidRDefault="00DD2BD6" w:rsidP="00DD2BD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E47A9">
              <w:rPr>
                <w:sz w:val="20"/>
                <w:szCs w:val="20"/>
                <w:lang w:eastAsia="en-US"/>
              </w:rPr>
              <w:t xml:space="preserve">ФГАОУ ВПО «ДВФУ» - </w:t>
            </w:r>
            <w:r>
              <w:rPr>
                <w:sz w:val="20"/>
                <w:szCs w:val="20"/>
                <w:lang w:eastAsia="en-US"/>
              </w:rPr>
              <w:t>111,341</w:t>
            </w:r>
            <w:r w:rsidRPr="004E47A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тыс. </w:t>
            </w:r>
            <w:r w:rsidRPr="004E47A9">
              <w:rPr>
                <w:sz w:val="20"/>
                <w:szCs w:val="20"/>
                <w:lang w:eastAsia="en-US"/>
              </w:rPr>
              <w:t>Гкал;</w:t>
            </w:r>
          </w:p>
          <w:p w:rsidR="00DD2BD6" w:rsidRPr="004E47A9" w:rsidRDefault="00DD2BD6" w:rsidP="00DD2BD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E47A9">
              <w:rPr>
                <w:sz w:val="20"/>
                <w:szCs w:val="20"/>
                <w:lang w:eastAsia="en-US"/>
              </w:rPr>
              <w:t xml:space="preserve">ФГБОУ ВПО СПб ГПС МЧС России – </w:t>
            </w:r>
            <w:r>
              <w:rPr>
                <w:sz w:val="20"/>
                <w:szCs w:val="20"/>
                <w:lang w:eastAsia="en-US"/>
              </w:rPr>
              <w:t xml:space="preserve">2,956 тыс. </w:t>
            </w:r>
            <w:r w:rsidRPr="004E47A9">
              <w:rPr>
                <w:sz w:val="20"/>
                <w:szCs w:val="20"/>
                <w:lang w:eastAsia="en-US"/>
              </w:rPr>
              <w:t xml:space="preserve"> Гкал;</w:t>
            </w:r>
          </w:p>
          <w:p w:rsidR="00DD2BD6" w:rsidRDefault="00DD2BD6" w:rsidP="00DD2BD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E47A9">
              <w:rPr>
                <w:sz w:val="20"/>
                <w:szCs w:val="20"/>
                <w:lang w:eastAsia="en-US"/>
              </w:rPr>
              <w:t>ФКУ «</w:t>
            </w:r>
            <w:proofErr w:type="spellStart"/>
            <w:r w:rsidRPr="004E47A9">
              <w:rPr>
                <w:sz w:val="20"/>
                <w:szCs w:val="20"/>
                <w:lang w:eastAsia="en-US"/>
              </w:rPr>
              <w:t>ЦХиСО</w:t>
            </w:r>
            <w:proofErr w:type="spellEnd"/>
            <w:r w:rsidRPr="004E47A9">
              <w:rPr>
                <w:sz w:val="20"/>
                <w:szCs w:val="20"/>
                <w:lang w:eastAsia="en-US"/>
              </w:rPr>
              <w:t xml:space="preserve"> УМВД России по Приморскому краю – </w:t>
            </w:r>
            <w:r>
              <w:rPr>
                <w:sz w:val="20"/>
                <w:szCs w:val="20"/>
                <w:lang w:eastAsia="en-US"/>
              </w:rPr>
              <w:t>0,773 тыс.</w:t>
            </w:r>
            <w:r w:rsidRPr="004E47A9">
              <w:rPr>
                <w:sz w:val="20"/>
                <w:szCs w:val="20"/>
                <w:lang w:eastAsia="en-US"/>
              </w:rPr>
              <w:t xml:space="preserve"> Гкал;</w:t>
            </w:r>
          </w:p>
          <w:p w:rsidR="00DD2BD6" w:rsidRDefault="00DD2BD6" w:rsidP="00DD2BD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КГУП «Приморский водоканал» - 0,472 тыс. Гкал;</w:t>
            </w:r>
          </w:p>
          <w:p w:rsidR="00DD2BD6" w:rsidRPr="00965B77" w:rsidRDefault="00DD2BD6" w:rsidP="00DD2BD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 w:rsidRPr="00965B77">
              <w:rPr>
                <w:sz w:val="20"/>
                <w:szCs w:val="20"/>
                <w:lang w:eastAsia="en-US"/>
              </w:rPr>
              <w:t>ФГУП «РСУ» - тыс. 10,038 Гкал;</w:t>
            </w:r>
          </w:p>
          <w:p w:rsidR="00DD2BD6" w:rsidRPr="00DF31CE" w:rsidRDefault="00DD2BD6" w:rsidP="00DD2BD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ООО НПО «Мостовик» - 3,334 тыс. Гкал.</w:t>
            </w:r>
          </w:p>
        </w:tc>
      </w:tr>
      <w:tr w:rsidR="00DD2BD6" w:rsidRPr="00DF31CE" w:rsidTr="00DD2BD6">
        <w:trPr>
          <w:trHeight w:val="400"/>
          <w:tblCellSpacing w:w="5" w:type="nil"/>
        </w:trPr>
        <w:tc>
          <w:tcPr>
            <w:tcW w:w="6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2BD6" w:rsidRPr="00BF33E8" w:rsidRDefault="00DD2BD6" w:rsidP="00FE2A34">
            <w:pPr>
              <w:autoSpaceDE w:val="0"/>
              <w:autoSpaceDN w:val="0"/>
              <w:adjustRightInd w:val="0"/>
            </w:pPr>
            <w:r w:rsidRPr="00BF33E8">
              <w:t>12) Нормативы технологических потерь при передаче тепловой энергии, теплоносителя по тепловым сетям, утвержденных уполномоченным органом (Ккал/ч</w:t>
            </w:r>
            <w:proofErr w:type="gramStart"/>
            <w:r w:rsidRPr="00BF33E8">
              <w:t>.м</w:t>
            </w:r>
            <w:proofErr w:type="gramEnd"/>
            <w:r w:rsidRPr="00BF33E8">
              <w:t>ес.)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2BD6" w:rsidRPr="008B4C14" w:rsidRDefault="00DD2BD6" w:rsidP="003D7C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B4C14">
              <w:rPr>
                <w:sz w:val="20"/>
                <w:szCs w:val="20"/>
                <w:lang w:eastAsia="en-US"/>
              </w:rPr>
              <w:t>109 Ккал/</w:t>
            </w:r>
            <w:proofErr w:type="spellStart"/>
            <w:r w:rsidRPr="008B4C14">
              <w:rPr>
                <w:sz w:val="20"/>
                <w:szCs w:val="20"/>
                <w:lang w:eastAsia="en-US"/>
              </w:rPr>
              <w:t>ч</w:t>
            </w:r>
            <w:proofErr w:type="gramStart"/>
            <w:r w:rsidRPr="008B4C14">
              <w:rPr>
                <w:sz w:val="20"/>
                <w:szCs w:val="20"/>
                <w:lang w:eastAsia="en-US"/>
              </w:rPr>
              <w:t>.м</w:t>
            </w:r>
            <w:proofErr w:type="gramEnd"/>
            <w:r w:rsidRPr="008B4C14">
              <w:rPr>
                <w:sz w:val="20"/>
                <w:szCs w:val="20"/>
                <w:lang w:eastAsia="en-US"/>
              </w:rPr>
              <w:t>ес</w:t>
            </w:r>
            <w:proofErr w:type="spellEnd"/>
          </w:p>
        </w:tc>
      </w:tr>
      <w:tr w:rsidR="00DD2BD6" w:rsidRPr="00DF31CE" w:rsidTr="00DD2BD6">
        <w:trPr>
          <w:trHeight w:val="498"/>
          <w:tblCellSpacing w:w="5" w:type="nil"/>
        </w:trPr>
        <w:tc>
          <w:tcPr>
            <w:tcW w:w="6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2BD6" w:rsidRPr="00BF33E8" w:rsidRDefault="00DD2BD6" w:rsidP="00FE2A34">
            <w:pPr>
              <w:autoSpaceDE w:val="0"/>
              <w:autoSpaceDN w:val="0"/>
              <w:adjustRightInd w:val="0"/>
            </w:pPr>
            <w:r w:rsidRPr="00BF33E8">
              <w:t>13) Фактический объем потерь при передаче тепловой энергии (тыс. Гкал)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2BD6" w:rsidRPr="00FD434E" w:rsidRDefault="00DD2BD6" w:rsidP="003D7C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D434E">
              <w:rPr>
                <w:sz w:val="20"/>
                <w:szCs w:val="20"/>
                <w:lang w:eastAsia="en-US"/>
              </w:rPr>
              <w:t>Фактический объем тепловых потерь – 10,549 тыс. Гкал.</w:t>
            </w:r>
          </w:p>
        </w:tc>
      </w:tr>
      <w:tr w:rsidR="00DD2BD6" w:rsidRPr="00DF31CE" w:rsidTr="00DD2BD6">
        <w:trPr>
          <w:trHeight w:val="497"/>
          <w:tblCellSpacing w:w="5" w:type="nil"/>
        </w:trPr>
        <w:tc>
          <w:tcPr>
            <w:tcW w:w="6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2BD6" w:rsidRPr="00BF33E8" w:rsidRDefault="00DD2BD6" w:rsidP="00FE2A34">
            <w:pPr>
              <w:autoSpaceDE w:val="0"/>
              <w:autoSpaceDN w:val="0"/>
              <w:adjustRightInd w:val="0"/>
            </w:pPr>
            <w:r w:rsidRPr="00BF33E8">
              <w:t>14) Среднесписочная численность основного производственного персонала (человек)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2BD6" w:rsidRPr="00DF31CE" w:rsidRDefault="00B82FEA" w:rsidP="003D7CD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  <w:tr w:rsidR="00DD2BD6" w:rsidRPr="00DF31CE" w:rsidTr="00DD2BD6">
        <w:trPr>
          <w:trHeight w:val="498"/>
          <w:tblCellSpacing w:w="5" w:type="nil"/>
        </w:trPr>
        <w:tc>
          <w:tcPr>
            <w:tcW w:w="6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2BD6" w:rsidRPr="00BF33E8" w:rsidRDefault="00DD2BD6" w:rsidP="00FE2A34">
            <w:pPr>
              <w:autoSpaceDE w:val="0"/>
              <w:autoSpaceDN w:val="0"/>
              <w:adjustRightInd w:val="0"/>
            </w:pPr>
            <w:r w:rsidRPr="00BF33E8">
              <w:t>15) Среднесписочная численность административно-управленческого персонала (человек)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2BD6" w:rsidRPr="00DF31CE" w:rsidRDefault="00B82FEA" w:rsidP="003D7CD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  <w:tr w:rsidR="00DD2BD6" w:rsidRPr="00DF31CE" w:rsidTr="00DD2BD6">
        <w:trPr>
          <w:trHeight w:val="1446"/>
          <w:tblCellSpacing w:w="5" w:type="nil"/>
        </w:trPr>
        <w:tc>
          <w:tcPr>
            <w:tcW w:w="6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2BD6" w:rsidRPr="00BF33E8" w:rsidRDefault="00DD2BD6" w:rsidP="00FE2A34">
            <w:pPr>
              <w:autoSpaceDE w:val="0"/>
              <w:autoSpaceDN w:val="0"/>
              <w:adjustRightInd w:val="0"/>
            </w:pPr>
            <w:r w:rsidRPr="00BF33E8">
              <w:t>16) Удельный расход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деятельности (</w:t>
            </w:r>
            <w:proofErr w:type="gramStart"/>
            <w:r w:rsidRPr="00BF33E8">
              <w:t>кг</w:t>
            </w:r>
            <w:proofErr w:type="gramEnd"/>
            <w:r w:rsidRPr="00BF33E8">
              <w:t xml:space="preserve">                   у. т./Гкал)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2BD6" w:rsidRPr="00FD434E" w:rsidRDefault="00DD2BD6" w:rsidP="003D7C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D434E">
              <w:rPr>
                <w:sz w:val="20"/>
                <w:szCs w:val="20"/>
                <w:lang w:eastAsia="en-US"/>
              </w:rPr>
              <w:t>УРУТ на отпуск тепловой энергии:</w:t>
            </w:r>
          </w:p>
          <w:p w:rsidR="00DD2BD6" w:rsidRDefault="00DD2BD6" w:rsidP="003D7C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D434E">
              <w:rPr>
                <w:sz w:val="20"/>
                <w:szCs w:val="20"/>
                <w:lang w:eastAsia="en-US"/>
              </w:rPr>
              <w:t xml:space="preserve">Мини-ТЭЦ «Северная» - </w:t>
            </w:r>
            <w:r>
              <w:rPr>
                <w:sz w:val="20"/>
                <w:szCs w:val="20"/>
                <w:lang w:eastAsia="en-US"/>
              </w:rPr>
              <w:t>0;</w:t>
            </w:r>
          </w:p>
          <w:p w:rsidR="00DD2BD6" w:rsidRDefault="00DD2BD6" w:rsidP="003D7C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Мини-ТЭЦ «Центральная» - 193,48 кг </w:t>
            </w:r>
            <w:proofErr w:type="spellStart"/>
            <w:r>
              <w:rPr>
                <w:sz w:val="20"/>
                <w:szCs w:val="20"/>
                <w:lang w:eastAsia="en-US"/>
              </w:rPr>
              <w:t>ут</w:t>
            </w:r>
            <w:proofErr w:type="spellEnd"/>
            <w:r>
              <w:rPr>
                <w:sz w:val="20"/>
                <w:szCs w:val="20"/>
                <w:lang w:eastAsia="en-US"/>
              </w:rPr>
              <w:t>/Гкал;</w:t>
            </w:r>
          </w:p>
          <w:p w:rsidR="00DD2BD6" w:rsidRPr="00DF31CE" w:rsidRDefault="00DD2BD6" w:rsidP="003D7CD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Мини-ТЭЦ «Океанариум» - 216,14 кг </w:t>
            </w:r>
            <w:proofErr w:type="spellStart"/>
            <w:r>
              <w:rPr>
                <w:sz w:val="20"/>
                <w:szCs w:val="20"/>
                <w:lang w:eastAsia="en-US"/>
              </w:rPr>
              <w:t>ут</w:t>
            </w:r>
            <w:proofErr w:type="spellEnd"/>
            <w:r>
              <w:rPr>
                <w:sz w:val="20"/>
                <w:szCs w:val="20"/>
                <w:lang w:eastAsia="en-US"/>
              </w:rPr>
              <w:t>/Гкал.</w:t>
            </w:r>
          </w:p>
        </w:tc>
      </w:tr>
      <w:tr w:rsidR="00DD2BD6" w:rsidRPr="00DF31CE" w:rsidTr="00DD2BD6">
        <w:trPr>
          <w:trHeight w:val="254"/>
          <w:tblCellSpacing w:w="5" w:type="nil"/>
        </w:trPr>
        <w:tc>
          <w:tcPr>
            <w:tcW w:w="6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2BD6" w:rsidRPr="00BF33E8" w:rsidRDefault="00DD2BD6" w:rsidP="00A968D1">
            <w:pPr>
              <w:autoSpaceDE w:val="0"/>
              <w:autoSpaceDN w:val="0"/>
              <w:adjustRightInd w:val="0"/>
            </w:pPr>
            <w:r>
              <w:t>- Мини ТЭЦ «Северная»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2BD6" w:rsidRPr="00191CDD" w:rsidRDefault="00DD2BD6" w:rsidP="003D7C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91CDD">
              <w:rPr>
                <w:sz w:val="20"/>
                <w:szCs w:val="20"/>
                <w:lang w:eastAsia="en-US"/>
              </w:rPr>
              <w:t xml:space="preserve">0 </w:t>
            </w:r>
          </w:p>
        </w:tc>
      </w:tr>
      <w:tr w:rsidR="00DD2BD6" w:rsidRPr="00DF31CE" w:rsidTr="00DD2BD6">
        <w:trPr>
          <w:trHeight w:val="232"/>
          <w:tblCellSpacing w:w="5" w:type="nil"/>
        </w:trPr>
        <w:tc>
          <w:tcPr>
            <w:tcW w:w="6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2BD6" w:rsidRDefault="00DD2BD6" w:rsidP="00A968D1">
            <w:pPr>
              <w:autoSpaceDE w:val="0"/>
              <w:autoSpaceDN w:val="0"/>
              <w:adjustRightInd w:val="0"/>
            </w:pPr>
            <w:r>
              <w:lastRenderedPageBreak/>
              <w:t>- Мини ТЭЦ «Центральная»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2BD6" w:rsidRPr="00191CDD" w:rsidRDefault="00DD2BD6" w:rsidP="003D7C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91CDD">
              <w:rPr>
                <w:sz w:val="20"/>
                <w:szCs w:val="20"/>
                <w:lang w:eastAsia="en-US"/>
              </w:rPr>
              <w:t xml:space="preserve">193,48 кг </w:t>
            </w:r>
            <w:proofErr w:type="spellStart"/>
            <w:r w:rsidRPr="00191CDD">
              <w:rPr>
                <w:sz w:val="20"/>
                <w:szCs w:val="20"/>
                <w:lang w:eastAsia="en-US"/>
              </w:rPr>
              <w:t>ут</w:t>
            </w:r>
            <w:proofErr w:type="spellEnd"/>
            <w:r w:rsidRPr="00191CDD">
              <w:rPr>
                <w:sz w:val="20"/>
                <w:szCs w:val="20"/>
                <w:lang w:eastAsia="en-US"/>
              </w:rPr>
              <w:t>/Гкал</w:t>
            </w:r>
          </w:p>
        </w:tc>
      </w:tr>
      <w:tr w:rsidR="00DD2BD6" w:rsidRPr="00DF31CE" w:rsidTr="00DD2BD6">
        <w:trPr>
          <w:trHeight w:val="632"/>
          <w:tblCellSpacing w:w="5" w:type="nil"/>
        </w:trPr>
        <w:tc>
          <w:tcPr>
            <w:tcW w:w="6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2BD6" w:rsidRPr="00BF33E8" w:rsidRDefault="00DD2BD6" w:rsidP="00A968D1">
            <w:pPr>
              <w:autoSpaceDE w:val="0"/>
              <w:autoSpaceDN w:val="0"/>
              <w:adjustRightInd w:val="0"/>
            </w:pPr>
            <w:r w:rsidRPr="00BF33E8">
              <w:t>17) 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кВт·</w:t>
            </w:r>
            <w:proofErr w:type="gramStart"/>
            <w:r w:rsidRPr="00BF33E8">
              <w:t>ч</w:t>
            </w:r>
            <w:proofErr w:type="gramEnd"/>
            <w:r w:rsidRPr="00BF33E8">
              <w:t>/Гкал)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2BD6" w:rsidRPr="00D85EC7" w:rsidRDefault="00DD2BD6" w:rsidP="003D7C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D85EC7">
              <w:rPr>
                <w:sz w:val="20"/>
                <w:szCs w:val="20"/>
                <w:lang w:eastAsia="en-US"/>
              </w:rPr>
              <w:t>0,015 тыс.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85EC7">
              <w:rPr>
                <w:sz w:val="20"/>
                <w:szCs w:val="20"/>
                <w:lang w:eastAsia="en-US"/>
              </w:rPr>
              <w:t>к</w:t>
            </w:r>
            <w:proofErr w:type="gramStart"/>
            <w:r w:rsidRPr="00D85EC7">
              <w:rPr>
                <w:sz w:val="20"/>
                <w:szCs w:val="20"/>
                <w:lang w:eastAsia="en-US"/>
              </w:rPr>
              <w:t>Втч/Гк</w:t>
            </w:r>
            <w:proofErr w:type="gramEnd"/>
            <w:r w:rsidRPr="00D85EC7">
              <w:rPr>
                <w:sz w:val="20"/>
                <w:szCs w:val="20"/>
                <w:lang w:eastAsia="en-US"/>
              </w:rPr>
              <w:t>ал</w:t>
            </w:r>
          </w:p>
        </w:tc>
      </w:tr>
      <w:tr w:rsidR="00DD2BD6" w:rsidRPr="00DF31CE" w:rsidTr="00DD2BD6">
        <w:trPr>
          <w:trHeight w:val="527"/>
          <w:tblCellSpacing w:w="5" w:type="nil"/>
        </w:trPr>
        <w:tc>
          <w:tcPr>
            <w:tcW w:w="6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2BD6" w:rsidRPr="00BF33E8" w:rsidRDefault="00DD2BD6" w:rsidP="00A968D1">
            <w:pPr>
              <w:autoSpaceDE w:val="0"/>
              <w:autoSpaceDN w:val="0"/>
              <w:adjustRightInd w:val="0"/>
            </w:pPr>
            <w:r w:rsidRPr="00BF33E8">
              <w:t>18) 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2BD6" w:rsidRPr="00DF31CE" w:rsidRDefault="00DD2BD6" w:rsidP="003D7CD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0,04 </w:t>
            </w:r>
            <w:proofErr w:type="spellStart"/>
            <w:r>
              <w:rPr>
                <w:lang w:eastAsia="en-US"/>
              </w:rPr>
              <w:t>Кубм</w:t>
            </w:r>
            <w:proofErr w:type="spellEnd"/>
            <w:r>
              <w:rPr>
                <w:lang w:eastAsia="en-US"/>
              </w:rPr>
              <w:t>./Гкал</w:t>
            </w:r>
          </w:p>
        </w:tc>
      </w:tr>
    </w:tbl>
    <w:p w:rsidR="00925F2B" w:rsidRDefault="006E3395"/>
    <w:sectPr w:rsidR="00925F2B" w:rsidSect="0098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1C41"/>
    <w:multiLevelType w:val="hybridMultilevel"/>
    <w:tmpl w:val="4AB8DB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362C2"/>
    <w:multiLevelType w:val="hybridMultilevel"/>
    <w:tmpl w:val="20748C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D61ECF"/>
    <w:multiLevelType w:val="hybridMultilevel"/>
    <w:tmpl w:val="99DC2C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60873"/>
    <w:multiLevelType w:val="hybridMultilevel"/>
    <w:tmpl w:val="0F823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513A7"/>
    <w:multiLevelType w:val="hybridMultilevel"/>
    <w:tmpl w:val="3E9C32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8A3927"/>
    <w:rsid w:val="00000BCF"/>
    <w:rsid w:val="0002447E"/>
    <w:rsid w:val="000B4053"/>
    <w:rsid w:val="00290A69"/>
    <w:rsid w:val="00373273"/>
    <w:rsid w:val="00575EFD"/>
    <w:rsid w:val="005C015E"/>
    <w:rsid w:val="006142B6"/>
    <w:rsid w:val="00631842"/>
    <w:rsid w:val="006E3395"/>
    <w:rsid w:val="007C0A33"/>
    <w:rsid w:val="008A3927"/>
    <w:rsid w:val="00981F82"/>
    <w:rsid w:val="00A752D2"/>
    <w:rsid w:val="00B05F64"/>
    <w:rsid w:val="00B5405A"/>
    <w:rsid w:val="00B82FEA"/>
    <w:rsid w:val="00D46E7C"/>
    <w:rsid w:val="00DD2BD6"/>
    <w:rsid w:val="00E140CC"/>
    <w:rsid w:val="00F52454"/>
    <w:rsid w:val="00FB45E4"/>
    <w:rsid w:val="00FE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2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Лукинова</dc:creator>
  <cp:lastModifiedBy>Лукинова</cp:lastModifiedBy>
  <cp:revision>5</cp:revision>
  <dcterms:created xsi:type="dcterms:W3CDTF">2016-04-22T06:17:00Z</dcterms:created>
  <dcterms:modified xsi:type="dcterms:W3CDTF">2016-04-28T00:19:00Z</dcterms:modified>
</cp:coreProperties>
</file>